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04" w:rsidRDefault="00D9177D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5C5BFE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0E5A04" w:rsidRPr="000E5A04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252D3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СЕЛЬСКОЕ СОБРАНИЕ ДЕПУТАТОВ </w:t>
      </w:r>
      <w:r w:rsidR="00D767EC">
        <w:rPr>
          <w:rFonts w:ascii="Times New Roman" w:eastAsia="Times New Roman" w:hAnsi="Times New Roman"/>
          <w:b/>
          <w:sz w:val="24"/>
          <w:szCs w:val="20"/>
          <w:lang w:eastAsia="ru-RU"/>
        </w:rPr>
        <w:t>УСТЬЯНСКОГО</w:t>
      </w:r>
      <w:r w:rsidR="00382FE8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СЕЛЬСОВЕТА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>Р Е Ш Е Н И Е</w:t>
      </w: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5A04" w:rsidRPr="000E5A04" w:rsidRDefault="00D767EC" w:rsidP="000E5A04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27 ноября</w:t>
      </w:r>
      <w:r w:rsidR="00382FE8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2024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г</w:t>
      </w:r>
      <w:r w:rsidR="00651D02">
        <w:rPr>
          <w:rFonts w:ascii="Times New Roman" w:eastAsia="Times New Roman" w:hAnsi="Times New Roman"/>
          <w:bCs/>
          <w:sz w:val="26"/>
          <w:szCs w:val="20"/>
          <w:lang w:eastAsia="ru-RU"/>
        </w:rPr>
        <w:t>.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E3D22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     </w:t>
      </w:r>
      <w:r w:rsidR="00A10AF5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>№</w:t>
      </w:r>
      <w:r w:rsidR="005E3D22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15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</w:t>
      </w:r>
    </w:p>
    <w:p w:rsid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 xml:space="preserve">с. </w:t>
      </w:r>
      <w:r w:rsidR="00D767EC">
        <w:rPr>
          <w:rFonts w:ascii="Times New Roman" w:eastAsia="Times New Roman" w:hAnsi="Times New Roman"/>
          <w:bCs/>
          <w:szCs w:val="20"/>
          <w:lang w:eastAsia="ru-RU"/>
        </w:rPr>
        <w:t>Устьянка</w:t>
      </w:r>
    </w:p>
    <w:p w:rsidR="00432DC1" w:rsidRPr="000E5A04" w:rsidRDefault="00432DC1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</w:p>
    <w:p w:rsidR="00651D02" w:rsidRDefault="00E160C1" w:rsidP="00E160C1">
      <w:pPr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</w:t>
      </w:r>
      <w:proofErr w:type="gramStart"/>
      <w:r>
        <w:rPr>
          <w:rFonts w:ascii="Times New Roman" w:hAnsi="Times New Roman"/>
          <w:b/>
          <w:sz w:val="28"/>
          <w:szCs w:val="28"/>
        </w:rPr>
        <w:t>туристического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160C1" w:rsidRDefault="00E160C1" w:rsidP="00E160C1">
      <w:pPr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налога на территории муниципального</w:t>
      </w:r>
    </w:p>
    <w:p w:rsidR="00E160C1" w:rsidRDefault="00D767EC" w:rsidP="00E160C1">
      <w:pPr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</w:t>
      </w:r>
      <w:r w:rsidR="00E160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Устьянский</w:t>
      </w:r>
      <w:r w:rsidR="00E160C1">
        <w:rPr>
          <w:rFonts w:ascii="Times New Roman" w:hAnsi="Times New Roman"/>
          <w:b/>
          <w:sz w:val="28"/>
          <w:szCs w:val="28"/>
        </w:rPr>
        <w:t xml:space="preserve"> сельсовет </w:t>
      </w:r>
    </w:p>
    <w:p w:rsidR="00E160C1" w:rsidRPr="00843A6D" w:rsidRDefault="00E160C1" w:rsidP="00E160C1">
      <w:pPr>
        <w:spacing w:after="0" w:line="240" w:lineRule="auto"/>
        <w:ind w:right="4818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</w:t>
      </w:r>
      <w:r w:rsidR="00D767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Алтайского края</w:t>
      </w:r>
    </w:p>
    <w:p w:rsidR="00E160C1" w:rsidRPr="00843A6D" w:rsidRDefault="00E160C1" w:rsidP="00651D02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C217D" w:rsidRDefault="00F678E5" w:rsidP="006C5C9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A6D">
        <w:rPr>
          <w:rFonts w:ascii="Times New Roman" w:hAnsi="Times New Roman"/>
          <w:color w:val="000000" w:themeColor="text1"/>
          <w:sz w:val="26"/>
          <w:szCs w:val="26"/>
        </w:rPr>
        <w:t>В соответствии</w:t>
      </w:r>
      <w:r w:rsidR="00843A6D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Федеральным законом   от 12.07.2024 г. №176</w:t>
      </w:r>
      <w:r w:rsidRPr="00843A6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43A6D">
        <w:rPr>
          <w:rFonts w:ascii="Times New Roman" w:hAnsi="Times New Roman"/>
          <w:color w:val="000000" w:themeColor="text1"/>
          <w:sz w:val="26"/>
          <w:szCs w:val="26"/>
        </w:rPr>
        <w:t xml:space="preserve"> глава </w:t>
      </w:r>
      <w:r w:rsidR="00916E0F" w:rsidRPr="00843A6D">
        <w:rPr>
          <w:rFonts w:ascii="Times New Roman" w:hAnsi="Times New Roman"/>
          <w:color w:val="000000" w:themeColor="text1"/>
          <w:sz w:val="26"/>
          <w:szCs w:val="26"/>
        </w:rPr>
        <w:t xml:space="preserve"> 33.1.</w:t>
      </w:r>
      <w:r w:rsidR="00843A6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16E0F" w:rsidRPr="00843A6D">
        <w:rPr>
          <w:rFonts w:ascii="Times New Roman" w:hAnsi="Times New Roman"/>
          <w:color w:val="000000" w:themeColor="text1"/>
          <w:sz w:val="26"/>
          <w:szCs w:val="26"/>
        </w:rPr>
        <w:t xml:space="preserve"> «Туристический налог»</w:t>
      </w:r>
      <w:r w:rsidR="00916E0F">
        <w:rPr>
          <w:rFonts w:ascii="Times New Roman" w:hAnsi="Times New Roman"/>
          <w:sz w:val="26"/>
          <w:szCs w:val="26"/>
        </w:rPr>
        <w:t xml:space="preserve">, Федеральным законом от 06.10.2003 № 131-ФЗ «Об общих принципах организации местного самоуправления в Российской Федерации» и на основании Устава муниципального образования сельское поселение </w:t>
      </w:r>
      <w:r w:rsidR="00D767EC">
        <w:rPr>
          <w:rFonts w:ascii="Times New Roman" w:hAnsi="Times New Roman"/>
          <w:sz w:val="26"/>
          <w:szCs w:val="26"/>
        </w:rPr>
        <w:t>Устьянский</w:t>
      </w:r>
      <w:r w:rsidR="00916E0F">
        <w:rPr>
          <w:rFonts w:ascii="Times New Roman" w:hAnsi="Times New Roman"/>
          <w:sz w:val="26"/>
          <w:szCs w:val="26"/>
        </w:rPr>
        <w:t xml:space="preserve"> сельсовет Бурлинск</w:t>
      </w:r>
      <w:r w:rsidR="00D767EC">
        <w:rPr>
          <w:rFonts w:ascii="Times New Roman" w:hAnsi="Times New Roman"/>
          <w:sz w:val="26"/>
          <w:szCs w:val="26"/>
        </w:rPr>
        <w:t>ого района Алтайского края, Сел</w:t>
      </w:r>
      <w:r w:rsidR="00916E0F">
        <w:rPr>
          <w:rFonts w:ascii="Times New Roman" w:hAnsi="Times New Roman"/>
          <w:sz w:val="26"/>
          <w:szCs w:val="26"/>
        </w:rPr>
        <w:t>ь</w:t>
      </w:r>
      <w:r w:rsidR="00843A6D">
        <w:rPr>
          <w:rFonts w:ascii="Times New Roman" w:hAnsi="Times New Roman"/>
          <w:sz w:val="26"/>
          <w:szCs w:val="26"/>
        </w:rPr>
        <w:t>с</w:t>
      </w:r>
      <w:r w:rsidR="00916E0F">
        <w:rPr>
          <w:rFonts w:ascii="Times New Roman" w:hAnsi="Times New Roman"/>
          <w:sz w:val="26"/>
          <w:szCs w:val="26"/>
        </w:rPr>
        <w:t>кое Собрание депутатов</w:t>
      </w:r>
    </w:p>
    <w:p w:rsidR="00497E1F" w:rsidRPr="006C5C94" w:rsidRDefault="00497E1F" w:rsidP="00497E1F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6C217D" w:rsidRPr="006C217D" w:rsidRDefault="006C217D" w:rsidP="006C5C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Р</w:t>
      </w:r>
      <w:proofErr w:type="gramEnd"/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Е Ш И Л</w:t>
      </w:r>
      <w:r w:rsidR="00D767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</w:t>
      </w: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916E0F" w:rsidRPr="00651D02" w:rsidRDefault="00651D02" w:rsidP="00D33F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1D02">
        <w:rPr>
          <w:rFonts w:ascii="Times New Roman" w:hAnsi="Times New Roman"/>
          <w:sz w:val="26"/>
          <w:szCs w:val="26"/>
        </w:rPr>
        <w:t xml:space="preserve">1. </w:t>
      </w:r>
      <w:r w:rsidR="00916E0F">
        <w:rPr>
          <w:rFonts w:ascii="Times New Roman" w:hAnsi="Times New Roman"/>
          <w:sz w:val="26"/>
          <w:szCs w:val="26"/>
        </w:rPr>
        <w:t>Установить и ввести в действие</w:t>
      </w:r>
      <w:r w:rsidR="00BF0758">
        <w:rPr>
          <w:rFonts w:ascii="Times New Roman" w:hAnsi="Times New Roman"/>
          <w:sz w:val="26"/>
          <w:szCs w:val="26"/>
        </w:rPr>
        <w:t xml:space="preserve"> 01.01.2025г.</w:t>
      </w:r>
      <w:r w:rsidR="00916E0F">
        <w:rPr>
          <w:rFonts w:ascii="Times New Roman" w:hAnsi="Times New Roman"/>
          <w:sz w:val="26"/>
          <w:szCs w:val="26"/>
        </w:rPr>
        <w:t xml:space="preserve"> на территории муниципальног</w:t>
      </w:r>
      <w:r w:rsidR="00D767EC">
        <w:rPr>
          <w:rFonts w:ascii="Times New Roman" w:hAnsi="Times New Roman"/>
          <w:sz w:val="26"/>
          <w:szCs w:val="26"/>
        </w:rPr>
        <w:t xml:space="preserve">о образования  Устьянский </w:t>
      </w:r>
      <w:r w:rsidR="00916E0F"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 туристический налог.</w:t>
      </w:r>
    </w:p>
    <w:p w:rsidR="00CF2D6E" w:rsidRPr="00CF2D6E" w:rsidRDefault="00CF2D6E" w:rsidP="00CF2D6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D6E">
        <w:rPr>
          <w:rFonts w:ascii="Times New Roman" w:eastAsia="Times New Roman" w:hAnsi="Times New Roman"/>
          <w:sz w:val="26"/>
          <w:szCs w:val="26"/>
          <w:lang w:eastAsia="ru-RU"/>
        </w:rPr>
        <w:t xml:space="preserve">2. Направить указанное решение главе </w:t>
      </w:r>
      <w:r w:rsidRPr="00CF2D6E">
        <w:rPr>
          <w:rFonts w:ascii="Times New Roman" w:eastAsia="PT Astra Serif" w:hAnsi="Times New Roman"/>
          <w:sz w:val="26"/>
          <w:szCs w:val="26"/>
        </w:rPr>
        <w:t xml:space="preserve">Устьянского </w:t>
      </w:r>
      <w:r w:rsidRPr="00CF2D6E">
        <w:rPr>
          <w:rFonts w:ascii="Times New Roman" w:eastAsia="Times New Roman" w:hAnsi="Times New Roman"/>
          <w:sz w:val="26"/>
          <w:szCs w:val="26"/>
          <w:lang w:eastAsia="ru-RU"/>
        </w:rPr>
        <w:t>сельсовета для подписания и обнародования в установленном порядке.</w:t>
      </w:r>
    </w:p>
    <w:p w:rsidR="00D33FEA" w:rsidRDefault="00D33FEA" w:rsidP="00D33FEA">
      <w:pPr>
        <w:pStyle w:val="2"/>
        <w:ind w:firstLine="0"/>
      </w:pPr>
      <w:r>
        <w:rPr>
          <w:szCs w:val="26"/>
        </w:rPr>
        <w:t xml:space="preserve">     </w:t>
      </w:r>
      <w:r w:rsidRPr="00A04A82">
        <w:t xml:space="preserve">3. </w:t>
      </w:r>
      <w:r>
        <w:t>Контроль исполнения настоящего решения возложить на постоянную комиссию по бюджету, налогам имущественным и земельным отношениям</w:t>
      </w:r>
      <w:proofErr w:type="gramStart"/>
      <w:r>
        <w:t>.</w:t>
      </w:r>
      <w:r w:rsidRPr="00A04A82">
        <w:t>.</w:t>
      </w:r>
      <w:proofErr w:type="gramEnd"/>
    </w:p>
    <w:p w:rsidR="00CF2D6E" w:rsidRPr="00CF2D6E" w:rsidRDefault="00D33FEA" w:rsidP="00CF2D6E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936596" w:rsidRDefault="00936596" w:rsidP="00651D02">
      <w:pPr>
        <w:pStyle w:val="2"/>
        <w:ind w:left="0" w:firstLine="709"/>
      </w:pPr>
    </w:p>
    <w:p w:rsidR="00936596" w:rsidRDefault="00936596" w:rsidP="00936596">
      <w:pPr>
        <w:pStyle w:val="2"/>
        <w:ind w:left="0" w:firstLine="0"/>
      </w:pPr>
      <w:r>
        <w:t xml:space="preserve">Председатель </w:t>
      </w:r>
      <w:proofErr w:type="gramStart"/>
      <w:r>
        <w:t>Сельского</w:t>
      </w:r>
      <w:proofErr w:type="gramEnd"/>
    </w:p>
    <w:p w:rsidR="00936596" w:rsidRDefault="00936596" w:rsidP="00936596">
      <w:pPr>
        <w:pStyle w:val="2"/>
        <w:ind w:left="0" w:firstLine="0"/>
      </w:pPr>
      <w:r>
        <w:t xml:space="preserve">Собрания депутатов                                                                             </w:t>
      </w:r>
      <w:proofErr w:type="spellStart"/>
      <w:r>
        <w:t>Н.В.Бурмистрова</w:t>
      </w:r>
      <w:proofErr w:type="spellEnd"/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Default="00CF2D6E" w:rsidP="00651D02">
      <w:pPr>
        <w:pStyle w:val="2"/>
        <w:ind w:left="0" w:firstLine="709"/>
      </w:pPr>
    </w:p>
    <w:p w:rsidR="00CF2D6E" w:rsidRPr="00CF2D6E" w:rsidRDefault="00CF2D6E" w:rsidP="00CF2D6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CF2D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 w:rsidRPr="00CF2D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CF2D6E" w:rsidRPr="00CF2D6E" w:rsidRDefault="00CF2D6E" w:rsidP="00CF2D6E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2D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Сельского Собрания депутатов </w:t>
      </w:r>
      <w:r w:rsidRPr="00CF2D6E">
        <w:rPr>
          <w:rFonts w:ascii="Times New Roman" w:eastAsia="PT Astra Serif" w:hAnsi="Times New Roman"/>
          <w:b/>
          <w:sz w:val="26"/>
          <w:szCs w:val="26"/>
        </w:rPr>
        <w:t>Устьянского</w:t>
      </w:r>
      <w:r w:rsidRPr="00CF2D6E">
        <w:rPr>
          <w:rFonts w:ascii="Times New Roman" w:eastAsia="PT Astra Serif" w:hAnsi="Times New Roman"/>
          <w:sz w:val="26"/>
          <w:szCs w:val="26"/>
        </w:rPr>
        <w:t xml:space="preserve"> </w:t>
      </w:r>
      <w:r w:rsidRPr="00CF2D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сельсовета</w:t>
      </w:r>
    </w:p>
    <w:p w:rsidR="00CF2D6E" w:rsidRPr="00CF2D6E" w:rsidRDefault="00CF2D6E" w:rsidP="00CF2D6E">
      <w:pPr>
        <w:spacing w:after="0"/>
        <w:ind w:left="283"/>
        <w:jc w:val="center"/>
        <w:rPr>
          <w:rFonts w:ascii="Times New Roman" w:hAnsi="Times New Roman"/>
          <w:sz w:val="28"/>
          <w:szCs w:val="28"/>
        </w:rPr>
      </w:pPr>
      <w:r w:rsidRPr="00CF2D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Бурлинского района Алтайского края</w:t>
      </w:r>
    </w:p>
    <w:p w:rsidR="00CF2D6E" w:rsidRPr="00CF2D6E" w:rsidRDefault="00CF2D6E" w:rsidP="00CF2D6E">
      <w:pPr>
        <w:widowControl w:val="0"/>
        <w:autoSpaceDE w:val="0"/>
        <w:spacing w:after="0" w:line="240" w:lineRule="auto"/>
        <w:ind w:left="5670"/>
        <w:jc w:val="both"/>
        <w:rPr>
          <w:rFonts w:ascii="Arial" w:eastAsia="Times New Roman" w:hAnsi="Arial"/>
          <w:b/>
          <w:sz w:val="26"/>
          <w:szCs w:val="26"/>
          <w:lang w:eastAsia="ru-RU"/>
        </w:rPr>
      </w:pPr>
    </w:p>
    <w:p w:rsidR="00697432" w:rsidRDefault="00697432" w:rsidP="00697432">
      <w:pPr>
        <w:pStyle w:val="2"/>
        <w:ind w:left="0" w:firstLine="0"/>
        <w:jc w:val="center"/>
        <w:rPr>
          <w:b/>
        </w:rPr>
      </w:pPr>
      <w:r w:rsidRPr="00697432">
        <w:rPr>
          <w:b/>
        </w:rPr>
        <w:t>Об установлении туристического налога</w:t>
      </w:r>
    </w:p>
    <w:p w:rsidR="00697432" w:rsidRDefault="00697432" w:rsidP="00697432">
      <w:pPr>
        <w:pStyle w:val="2"/>
        <w:ind w:left="0" w:firstLine="0"/>
        <w:jc w:val="center"/>
        <w:rPr>
          <w:b/>
        </w:rPr>
      </w:pPr>
      <w:r w:rsidRPr="00697432">
        <w:rPr>
          <w:b/>
        </w:rPr>
        <w:t xml:space="preserve"> на территории муниципального образования  Устьянский сельсовет</w:t>
      </w:r>
    </w:p>
    <w:p w:rsidR="00CF2D6E" w:rsidRDefault="00697432" w:rsidP="00697432">
      <w:pPr>
        <w:pStyle w:val="2"/>
        <w:ind w:left="0" w:firstLine="0"/>
        <w:jc w:val="center"/>
        <w:rPr>
          <w:b/>
        </w:rPr>
      </w:pPr>
      <w:r w:rsidRPr="00697432">
        <w:rPr>
          <w:b/>
        </w:rPr>
        <w:t xml:space="preserve"> Бурлинского района Алтайского края.</w:t>
      </w:r>
    </w:p>
    <w:p w:rsidR="00CF2D6E" w:rsidRPr="00BF0758" w:rsidRDefault="00BF0758" w:rsidP="00BF0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</w:t>
      </w:r>
      <w:r w:rsidRPr="00BF0758">
        <w:rPr>
          <w:sz w:val="24"/>
          <w:szCs w:val="24"/>
        </w:rPr>
        <w:t xml:space="preserve"> </w:t>
      </w:r>
      <w:r w:rsidR="00D4284A" w:rsidRPr="00BF0758">
        <w:rPr>
          <w:sz w:val="24"/>
          <w:szCs w:val="24"/>
        </w:rPr>
        <w:t>1</w:t>
      </w:r>
      <w:r w:rsidR="00D4284A" w:rsidRPr="00BF0758">
        <w:rPr>
          <w:rFonts w:ascii="Times New Roman" w:hAnsi="Times New Roman"/>
          <w:b/>
          <w:sz w:val="24"/>
          <w:szCs w:val="24"/>
        </w:rPr>
        <w:t>.</w:t>
      </w:r>
      <w:r w:rsidR="00D4284A" w:rsidRPr="00BF0758">
        <w:rPr>
          <w:rFonts w:ascii="Times New Roman" w:hAnsi="Times New Roman"/>
          <w:sz w:val="24"/>
          <w:szCs w:val="24"/>
        </w:rPr>
        <w:t xml:space="preserve"> Установить и ввести в действие с 1 января 2025 года туристический налог, обязательный к уплате на территории</w:t>
      </w:r>
      <w:r w:rsidR="00D4284A" w:rsidRPr="00BF075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D4284A" w:rsidRPr="00BF0758">
        <w:rPr>
          <w:rFonts w:ascii="Times New Roman" w:hAnsi="Times New Roman"/>
          <w:bCs/>
          <w:iCs/>
          <w:sz w:val="24"/>
          <w:szCs w:val="24"/>
        </w:rPr>
        <w:t>муниципального образования Устьянский сельсовет  Бурлинского района Алтайского края.</w:t>
      </w:r>
    </w:p>
    <w:p w:rsidR="00651D02" w:rsidRDefault="00BF0758" w:rsidP="00BE5DED">
      <w:pPr>
        <w:pStyle w:val="2"/>
        <w:ind w:left="0" w:firstLine="0"/>
      </w:pPr>
      <w:r>
        <w:t xml:space="preserve">  </w:t>
      </w:r>
      <w:r w:rsidR="00651D02" w:rsidRPr="00651D02">
        <w:t xml:space="preserve">2. </w:t>
      </w:r>
      <w:r w:rsidR="00DE3458">
        <w:t>Установить налоговую ставку по туристическому налогу в следующих размерах:</w:t>
      </w:r>
    </w:p>
    <w:p w:rsidR="00DE3458" w:rsidRDefault="00DE3458" w:rsidP="00651D02">
      <w:pPr>
        <w:pStyle w:val="2"/>
        <w:ind w:left="0" w:firstLine="709"/>
      </w:pPr>
      <w:r>
        <w:t>- в 2025 году – 1%;</w:t>
      </w:r>
    </w:p>
    <w:p w:rsidR="00DE3458" w:rsidRDefault="00DE3458" w:rsidP="00651D02">
      <w:pPr>
        <w:pStyle w:val="2"/>
        <w:ind w:left="0" w:firstLine="709"/>
      </w:pPr>
      <w:r>
        <w:t>- в 2026 году – 2%;</w:t>
      </w:r>
    </w:p>
    <w:p w:rsidR="00DE3458" w:rsidRDefault="00DE3458" w:rsidP="00651D02">
      <w:pPr>
        <w:pStyle w:val="2"/>
        <w:ind w:left="0" w:firstLine="709"/>
      </w:pPr>
      <w:r>
        <w:t>- в 2027 году – 3%;</w:t>
      </w:r>
    </w:p>
    <w:p w:rsidR="00DE3458" w:rsidRDefault="00DE3458" w:rsidP="00651D02">
      <w:pPr>
        <w:pStyle w:val="2"/>
        <w:ind w:left="0" w:firstLine="709"/>
      </w:pPr>
      <w:r>
        <w:t>- в 2028 году – 4%;</w:t>
      </w:r>
    </w:p>
    <w:p w:rsidR="00BF0758" w:rsidRDefault="00DE3458" w:rsidP="00BF0758">
      <w:pPr>
        <w:pStyle w:val="2"/>
        <w:ind w:left="0" w:firstLine="709"/>
      </w:pPr>
      <w:r>
        <w:t>- начиная с 2029 года – 5% от налоговой базы.</w:t>
      </w:r>
    </w:p>
    <w:p w:rsidR="00DE3458" w:rsidRPr="00651D02" w:rsidRDefault="00D4284A" w:rsidP="00D4284A">
      <w:pPr>
        <w:pStyle w:val="2"/>
      </w:pPr>
      <w:r>
        <w:t xml:space="preserve"> 3</w:t>
      </w:r>
      <w:r w:rsidR="00DE3458">
        <w:t>. Обнародовать настоящее р</w:t>
      </w:r>
      <w:r w:rsidR="007B0237">
        <w:t xml:space="preserve">ешение </w:t>
      </w:r>
      <w:r w:rsidR="00CF2D6E">
        <w:t xml:space="preserve"> в установленном порядке </w:t>
      </w:r>
      <w:r w:rsidR="007B0237">
        <w:t>и разместить на официальном сайте Бурлинского района в сети «Интернет».</w:t>
      </w:r>
    </w:p>
    <w:p w:rsidR="00651D02" w:rsidRDefault="00651D02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CF2D6E" w:rsidRDefault="00CF2D6E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сельсовета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</w:rPr>
        <w:t>Е.Н.Прилипко</w:t>
      </w:r>
      <w:proofErr w:type="spellEnd"/>
    </w:p>
    <w:p w:rsidR="00E165D0" w:rsidRDefault="00715EBB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С. Устьянка</w:t>
      </w:r>
    </w:p>
    <w:p w:rsidR="00715EBB" w:rsidRDefault="00715EBB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27.11.2024г.</w:t>
      </w:r>
    </w:p>
    <w:p w:rsidR="00715EBB" w:rsidRDefault="00715EBB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№ 14-ссд</w:t>
      </w:r>
      <w:bookmarkStart w:id="0" w:name="_GoBack"/>
      <w:bookmarkEnd w:id="0"/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Pr="00651D02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1B58A6" w:rsidRDefault="001B58A6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1B58A6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A356ECF"/>
    <w:multiLevelType w:val="hybridMultilevel"/>
    <w:tmpl w:val="EF9828D0"/>
    <w:lvl w:ilvl="0" w:tplc="427A8E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CA2788A"/>
    <w:multiLevelType w:val="hybridMultilevel"/>
    <w:tmpl w:val="D518AB18"/>
    <w:lvl w:ilvl="0" w:tplc="C3E2604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A04"/>
    <w:rsid w:val="00056368"/>
    <w:rsid w:val="000A0B8A"/>
    <w:rsid w:val="000E5A04"/>
    <w:rsid w:val="001B21F6"/>
    <w:rsid w:val="001B58A6"/>
    <w:rsid w:val="001C6E4C"/>
    <w:rsid w:val="00262A92"/>
    <w:rsid w:val="0029763A"/>
    <w:rsid w:val="00320F05"/>
    <w:rsid w:val="00331E65"/>
    <w:rsid w:val="003502E9"/>
    <w:rsid w:val="00355905"/>
    <w:rsid w:val="00366BEC"/>
    <w:rsid w:val="00382FE8"/>
    <w:rsid w:val="003E2468"/>
    <w:rsid w:val="004246BB"/>
    <w:rsid w:val="00432DC1"/>
    <w:rsid w:val="00441131"/>
    <w:rsid w:val="00447911"/>
    <w:rsid w:val="00497200"/>
    <w:rsid w:val="00497E1F"/>
    <w:rsid w:val="004A1665"/>
    <w:rsid w:val="0050219E"/>
    <w:rsid w:val="005466BC"/>
    <w:rsid w:val="00565A51"/>
    <w:rsid w:val="00565E5C"/>
    <w:rsid w:val="005C5BFE"/>
    <w:rsid w:val="005E3D22"/>
    <w:rsid w:val="00644C7A"/>
    <w:rsid w:val="00651D02"/>
    <w:rsid w:val="00664A4F"/>
    <w:rsid w:val="00697432"/>
    <w:rsid w:val="006C217D"/>
    <w:rsid w:val="006C5C94"/>
    <w:rsid w:val="00715EBB"/>
    <w:rsid w:val="007521BE"/>
    <w:rsid w:val="007521C2"/>
    <w:rsid w:val="00761544"/>
    <w:rsid w:val="007B0237"/>
    <w:rsid w:val="007F2AB8"/>
    <w:rsid w:val="00843A6D"/>
    <w:rsid w:val="008A0900"/>
    <w:rsid w:val="008C363D"/>
    <w:rsid w:val="008F0815"/>
    <w:rsid w:val="00916E0F"/>
    <w:rsid w:val="00936596"/>
    <w:rsid w:val="0094277F"/>
    <w:rsid w:val="0095415E"/>
    <w:rsid w:val="009762CA"/>
    <w:rsid w:val="009C69E2"/>
    <w:rsid w:val="00A04A82"/>
    <w:rsid w:val="00A10AF5"/>
    <w:rsid w:val="00A30890"/>
    <w:rsid w:val="00AA72E0"/>
    <w:rsid w:val="00AF28EE"/>
    <w:rsid w:val="00B11A71"/>
    <w:rsid w:val="00B252D3"/>
    <w:rsid w:val="00BA4908"/>
    <w:rsid w:val="00BD1717"/>
    <w:rsid w:val="00BE5DED"/>
    <w:rsid w:val="00BF0758"/>
    <w:rsid w:val="00C73753"/>
    <w:rsid w:val="00CF2D6E"/>
    <w:rsid w:val="00D33FEA"/>
    <w:rsid w:val="00D4284A"/>
    <w:rsid w:val="00D56C97"/>
    <w:rsid w:val="00D767EC"/>
    <w:rsid w:val="00D9177D"/>
    <w:rsid w:val="00DE3458"/>
    <w:rsid w:val="00E160C1"/>
    <w:rsid w:val="00E165D0"/>
    <w:rsid w:val="00E50F05"/>
    <w:rsid w:val="00E76C77"/>
    <w:rsid w:val="00E76D39"/>
    <w:rsid w:val="00F40DE2"/>
    <w:rsid w:val="00F6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D2BDF-994B-4895-8751-D34A1348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SSovet</cp:lastModifiedBy>
  <cp:revision>30</cp:revision>
  <cp:lastPrinted>2024-11-28T03:58:00Z</cp:lastPrinted>
  <dcterms:created xsi:type="dcterms:W3CDTF">2021-10-26T10:17:00Z</dcterms:created>
  <dcterms:modified xsi:type="dcterms:W3CDTF">2024-11-28T04:00:00Z</dcterms:modified>
</cp:coreProperties>
</file>